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Liberation Serif" w:hAnsi="Liberation Serif" w:cs="Liberation Serif" w:eastAsia="Liberation Serif"/>
          <w:b/>
          <w:color w:val="auto"/>
          <w:spacing w:val="0"/>
          <w:position w:val="0"/>
          <w:sz w:val="64"/>
          <w:shd w:fill="auto" w:val="clear"/>
        </w:rPr>
      </w:pPr>
      <w:r>
        <w:rPr>
          <w:rFonts w:ascii="Liberation Serif" w:hAnsi="Liberation Serif" w:cs="Liberation Serif" w:eastAsia="Liberation Serif"/>
          <w:b/>
          <w:color w:val="auto"/>
          <w:spacing w:val="0"/>
          <w:position w:val="0"/>
          <w:sz w:val="64"/>
          <w:shd w:fill="auto" w:val="clear"/>
        </w:rPr>
        <w:t xml:space="preserve">Education Loan facility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We are pleased to inform that HDFC Bank provides student education loan to RK University students</w:t>
      </w:r>
      <w:r>
        <w:rPr>
          <w:rFonts w:ascii="Arial" w:hAnsi="Arial" w:cs="Arial" w:eastAsia="Arial"/>
          <w:color w:val="auto"/>
          <w:spacing w:val="0"/>
          <w:position w:val="0"/>
          <w:sz w:val="22"/>
          <w:shd w:fill="auto" w:val="clear"/>
        </w:rPr>
        <w:t xml:space="preserve">. </w:t>
      </w:r>
      <w:r>
        <w:rPr>
          <w:rFonts w:ascii="Liberation Serif" w:hAnsi="Liberation Serif" w:cs="Liberation Serif" w:eastAsia="Liberation Serif"/>
          <w:color w:val="auto"/>
          <w:spacing w:val="0"/>
          <w:position w:val="0"/>
          <w:sz w:val="22"/>
          <w:shd w:fill="auto" w:val="clear"/>
        </w:rPr>
        <w:t xml:space="preserve">The details of the same are as mentioned below,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140" w:line="288"/>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Offer Pricing: 12.25%* </w:t>
      </w:r>
      <w:r>
        <w:rPr>
          <w:rFonts w:ascii="Liberation Serif" w:hAnsi="Liberation Serif" w:cs="Liberation Serif" w:eastAsia="Liberation Serif"/>
          <w:color w:val="auto"/>
          <w:spacing w:val="0"/>
          <w:position w:val="0"/>
          <w:sz w:val="22"/>
          <w:shd w:fill="auto" w:val="clear"/>
        </w:rPr>
        <w:t xml:space="preserve">(if Interest is serviced during moratorium period)  otherwise </w:t>
      </w:r>
      <w:r>
        <w:rPr>
          <w:rFonts w:ascii="Liberation Serif" w:hAnsi="Liberation Serif" w:cs="Liberation Serif" w:eastAsia="Liberation Serif"/>
          <w:b/>
          <w:color w:val="auto"/>
          <w:spacing w:val="0"/>
          <w:position w:val="0"/>
          <w:sz w:val="22"/>
          <w:shd w:fill="auto" w:val="clear"/>
        </w:rPr>
        <w:t xml:space="preserve">13.25%*</w:t>
      </w:r>
      <w:r>
        <w:rPr>
          <w:rFonts w:ascii="Liberation Serif" w:hAnsi="Liberation Serif" w:cs="Liberation Serif" w:eastAsia="Liberation Serif"/>
          <w:color w:val="auto"/>
          <w:spacing w:val="0"/>
          <w:position w:val="0"/>
          <w:sz w:val="22"/>
          <w:shd w:fill="auto" w:val="clear"/>
        </w:rPr>
        <w:t xml:space="preserve"> (For Full Moratorium)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Other Terms: </w:t>
      </w:r>
    </w:p>
    <w:p>
      <w:pPr>
        <w:numPr>
          <w:ilvl w:val="0"/>
          <w:numId w:val="5"/>
        </w:num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Loans available for Bachelors Courses and Master courses</w:t>
      </w:r>
    </w:p>
    <w:p>
      <w:pPr>
        <w:numPr>
          <w:ilvl w:val="0"/>
          <w:numId w:val="5"/>
        </w:num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Above rate is applicable for loan amount up to Rs. 4 lacs* only.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Documents required from the loan applicant (student) / co applicant(s) - </w:t>
      </w:r>
    </w:p>
    <w:p>
      <w:pPr>
        <w:spacing w:before="0" w:after="0" w:line="240"/>
        <w:ind w:right="0" w:left="0" w:firstLine="0"/>
        <w:jc w:val="left"/>
        <w:rPr>
          <w:rFonts w:ascii="Liberation Serif" w:hAnsi="Liberation Serif" w:cs="Liberation Serif" w:eastAsia="Liberation Serif"/>
          <w:b/>
          <w:color w:val="auto"/>
          <w:spacing w:val="0"/>
          <w:position w:val="0"/>
          <w:sz w:val="22"/>
          <w:u w:val="single"/>
          <w:shd w:fill="auto" w:val="clear"/>
        </w:rPr>
      </w:pPr>
      <w:r>
        <w:rPr>
          <w:rFonts w:ascii="Liberation Serif" w:hAnsi="Liberation Serif" w:cs="Liberation Serif" w:eastAsia="Liberation Serif"/>
          <w:b/>
          <w:color w:val="auto"/>
          <w:spacing w:val="0"/>
          <w:position w:val="0"/>
          <w:sz w:val="22"/>
          <w:u w:val="single"/>
          <w:shd w:fill="auto" w:val="clear"/>
        </w:rPr>
        <w:t xml:space="preserve">Pre sanction:</w:t>
      </w:r>
    </w:p>
    <w:p>
      <w:pPr>
        <w:numPr>
          <w:ilvl w:val="0"/>
          <w:numId w:val="7"/>
        </w:numPr>
        <w:tabs>
          <w:tab w:val="left" w:pos="630" w:leader="none"/>
          <w:tab w:val="left" w:pos="720" w:leader="none"/>
        </w:tabs>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Completely filled and signed education loan application form (applicant &amp; co applicant)</w:t>
      </w:r>
    </w:p>
    <w:p>
      <w:pPr>
        <w:numPr>
          <w:ilvl w:val="0"/>
          <w:numId w:val="7"/>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One photograph – Self attested on the application form (applicant &amp; co applicant)</w:t>
      </w:r>
    </w:p>
    <w:p>
      <w:pPr>
        <w:numPr>
          <w:ilvl w:val="0"/>
          <w:numId w:val="7"/>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Self attested photocopy of admission offer letter with fees schedule / details (applicant)</w:t>
      </w:r>
    </w:p>
    <w:p>
      <w:pPr>
        <w:numPr>
          <w:ilvl w:val="0"/>
          <w:numId w:val="7"/>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Photo ID and Signature Verification proof (applicant &amp; co applicant)</w:t>
      </w:r>
    </w:p>
    <w:p>
      <w:pPr>
        <w:numPr>
          <w:ilvl w:val="0"/>
          <w:numId w:val="7"/>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Residence Proof (applicant &amp; co applicant)</w:t>
      </w:r>
    </w:p>
    <w:p>
      <w:pPr>
        <w:numPr>
          <w:ilvl w:val="0"/>
          <w:numId w:val="7"/>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Income documents: Latest 3 months salary along with latest form 16 for salaried co applicant(s) / latest 3 years IT returns  for self employed co applicant(s) </w:t>
      </w:r>
    </w:p>
    <w:p>
      <w:pPr>
        <w:numPr>
          <w:ilvl w:val="0"/>
          <w:numId w:val="7"/>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6 months updated bank account statement (co applicant)</w:t>
      </w:r>
    </w:p>
    <w:p>
      <w:pPr>
        <w:numPr>
          <w:ilvl w:val="0"/>
          <w:numId w:val="7"/>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Academic records: Self attested photo copies of Mark sheets of 10</w:t>
      </w:r>
      <w:r>
        <w:rPr>
          <w:rFonts w:ascii="Liberation Serif" w:hAnsi="Liberation Serif" w:cs="Liberation Serif" w:eastAsia="Liberation Serif"/>
          <w:color w:val="auto"/>
          <w:spacing w:val="0"/>
          <w:position w:val="0"/>
          <w:sz w:val="22"/>
          <w:shd w:fill="auto" w:val="clear"/>
          <w:vertAlign w:val="superscript"/>
        </w:rPr>
        <w:t xml:space="preserve">th</w:t>
      </w:r>
      <w:r>
        <w:rPr>
          <w:rFonts w:ascii="Liberation Serif" w:hAnsi="Liberation Serif" w:cs="Liberation Serif" w:eastAsia="Liberation Serif"/>
          <w:color w:val="auto"/>
          <w:spacing w:val="0"/>
          <w:position w:val="0"/>
          <w:sz w:val="22"/>
          <w:shd w:fill="auto" w:val="clear"/>
        </w:rPr>
        <w:t xml:space="preserve">, 12</w:t>
      </w:r>
      <w:r>
        <w:rPr>
          <w:rFonts w:ascii="Liberation Serif" w:hAnsi="Liberation Serif" w:cs="Liberation Serif" w:eastAsia="Liberation Serif"/>
          <w:color w:val="auto"/>
          <w:spacing w:val="0"/>
          <w:position w:val="0"/>
          <w:sz w:val="22"/>
          <w:shd w:fill="auto" w:val="clear"/>
          <w:vertAlign w:val="superscript"/>
        </w:rPr>
        <w:t xml:space="preserve">th</w:t>
      </w:r>
      <w:r>
        <w:rPr>
          <w:rFonts w:ascii="Liberation Serif" w:hAnsi="Liberation Serif" w:cs="Liberation Serif" w:eastAsia="Liberation Serif"/>
          <w:color w:val="auto"/>
          <w:spacing w:val="0"/>
          <w:position w:val="0"/>
          <w:sz w:val="22"/>
          <w:shd w:fill="auto" w:val="clear"/>
        </w:rPr>
        <w:t xml:space="preserve">, Graduation, up to latest qualification along with degree certificates up to latest qualifications.</w:t>
      </w:r>
    </w:p>
    <w:p>
      <w:pPr>
        <w:numPr>
          <w:ilvl w:val="0"/>
          <w:numId w:val="7"/>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Education loan cover – Credit Protect insurance form – duly signed.</w:t>
      </w:r>
    </w:p>
    <w:p>
      <w:pPr>
        <w:tabs>
          <w:tab w:val="left" w:pos="3546" w:leader="none"/>
        </w:tabs>
        <w:spacing w:before="0" w:after="0" w:line="240"/>
        <w:ind w:right="0" w:left="9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r>
    </w:p>
    <w:p>
      <w:pPr>
        <w:spacing w:before="0" w:after="0" w:line="240"/>
        <w:ind w:right="0" w:left="0" w:firstLine="0"/>
        <w:jc w:val="left"/>
        <w:rPr>
          <w:rFonts w:ascii="Liberation Serif" w:hAnsi="Liberation Serif" w:cs="Liberation Serif" w:eastAsia="Liberation Serif"/>
          <w:b/>
          <w:color w:val="auto"/>
          <w:spacing w:val="0"/>
          <w:position w:val="0"/>
          <w:sz w:val="22"/>
          <w:u w:val="single"/>
          <w:shd w:fill="auto" w:val="clear"/>
        </w:rPr>
      </w:pPr>
      <w:r>
        <w:rPr>
          <w:rFonts w:ascii="Liberation Serif" w:hAnsi="Liberation Serif" w:cs="Liberation Serif" w:eastAsia="Liberation Serif"/>
          <w:b/>
          <w:color w:val="auto"/>
          <w:spacing w:val="0"/>
          <w:position w:val="0"/>
          <w:sz w:val="22"/>
          <w:u w:val="single"/>
          <w:shd w:fill="auto" w:val="clear"/>
        </w:rPr>
        <w:t xml:space="preserve">Post sanction:</w:t>
      </w:r>
    </w:p>
    <w:p>
      <w:pPr>
        <w:numPr>
          <w:ilvl w:val="0"/>
          <w:numId w:val="11"/>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Duly signed loan agreement</w:t>
      </w:r>
    </w:p>
    <w:p>
      <w:pPr>
        <w:numPr>
          <w:ilvl w:val="0"/>
          <w:numId w:val="11"/>
        </w:num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Security PDC’s,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Students may visit the nearest HDFC Bank branch for their Education Loan inquiry.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Credit at the sole discretion of HDFC Bank Ltd. The above list is tentative. Additional documents may be required on a case to case basis.</w:t>
      </w: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 Offer valid till 31</w:t>
      </w:r>
      <w:r>
        <w:rPr>
          <w:rFonts w:ascii="Liberation Serif" w:hAnsi="Liberation Serif" w:cs="Liberation Serif" w:eastAsia="Liberation Serif"/>
          <w:b/>
          <w:color w:val="auto"/>
          <w:spacing w:val="0"/>
          <w:position w:val="0"/>
          <w:sz w:val="22"/>
          <w:shd w:fill="auto" w:val="clear"/>
          <w:vertAlign w:val="superscript"/>
        </w:rPr>
        <w:t xml:space="preserve">st</w:t>
      </w:r>
      <w:r>
        <w:rPr>
          <w:rFonts w:ascii="Liberation Serif" w:hAnsi="Liberation Serif" w:cs="Liberation Serif" w:eastAsia="Liberation Serif"/>
          <w:b/>
          <w:color w:val="auto"/>
          <w:spacing w:val="0"/>
          <w:position w:val="0"/>
          <w:sz w:val="22"/>
          <w:shd w:fill="auto" w:val="clear"/>
        </w:rPr>
        <w:t xml:space="preserve"> December, 2015 – Rates are subject to change.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Students can download the loan application form from the below mentioned link and submit the same at any of the HDFC Bank branch.</w:t>
      </w:r>
    </w:p>
    <w:p>
      <w:pPr>
        <w:spacing w:before="0" w:after="0" w:line="240"/>
        <w:ind w:right="0" w:left="45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Liberation Serif" w:hAnsi="Liberation Serif" w:cs="Liberation Serif" w:eastAsia="Liberation Serif"/>
            <w:b/>
            <w:color w:val="0000FF"/>
            <w:spacing w:val="0"/>
            <w:position w:val="0"/>
            <w:sz w:val="22"/>
            <w:u w:val="single"/>
            <w:shd w:fill="auto" w:val="clear"/>
          </w:rPr>
          <w:t xml:space="preserve">http://www.hdfcbank.com/assets/pdf/Education_Loan_Application_Form.pdf</w:t>
        </w:r>
      </w:hyperlink>
      <w:r>
        <w:rPr>
          <w:rFonts w:ascii="sans-serif" w:hAnsi="sans-serif" w:cs="sans-serif" w:eastAsia="sans-serif"/>
          <w:color w:val="1155CC"/>
          <w:spacing w:val="0"/>
          <w:position w:val="0"/>
          <w:sz w:val="22"/>
          <w:shd w:fill="auto" w:val="clear"/>
        </w:rPr>
        <w:br/>
      </w:r>
    </w:p>
    <w:p>
      <w:pPr>
        <w:spacing w:before="0" w:after="0" w:line="240"/>
        <w:ind w:right="0" w:left="0" w:firstLine="0"/>
        <w:jc w:val="left"/>
        <w:rPr>
          <w:rFonts w:ascii="Liberation Serif" w:hAnsi="Liberation Serif" w:cs="Liberation Serif" w:eastAsia="Liberation Serif"/>
          <w:color w:val="1155CC"/>
          <w:spacing w:val="0"/>
          <w:position w:val="0"/>
          <w:sz w:val="22"/>
          <w:shd w:fill="auto" w:val="clear"/>
        </w:rPr>
      </w:pPr>
      <w:r>
        <w:rPr>
          <w:rFonts w:ascii="Liberation Serif" w:hAnsi="Liberation Serif" w:cs="Liberation Serif" w:eastAsia="Liberation Serif"/>
          <w:b/>
          <w:color w:val="000000"/>
          <w:spacing w:val="0"/>
          <w:position w:val="0"/>
          <w:sz w:val="22"/>
          <w:shd w:fill="auto" w:val="clear"/>
        </w:rPr>
        <w:t xml:space="preserve">Interest subsidy for students belonging to Economically Weaker Sections</w:t>
      </w:r>
      <w:r>
        <w:rPr>
          <w:rFonts w:ascii="Liberation Serif" w:hAnsi="Liberation Serif" w:cs="Liberation Serif" w:eastAsia="Liberation Serif"/>
          <w:color w:val="1155CC"/>
          <w:spacing w:val="0"/>
          <w:position w:val="0"/>
          <w:sz w:val="22"/>
          <w:shd w:fill="auto" w:val="clear"/>
        </w:rPr>
        <w:t xml:space="preserve">.</w:t>
      </w:r>
    </w:p>
    <w:p>
      <w:pPr>
        <w:spacing w:before="0" w:after="0" w:line="240"/>
        <w:ind w:right="0" w:left="45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000000"/>
          <w:spacing w:val="0"/>
          <w:position w:val="0"/>
          <w:sz w:val="22"/>
          <w:shd w:fill="auto" w:val="clear"/>
        </w:rPr>
      </w:pPr>
      <w:r>
        <w:rPr>
          <w:rFonts w:ascii="Liberation Serif" w:hAnsi="Liberation Serif" w:cs="Liberation Serif" w:eastAsia="Liberation Serif"/>
          <w:color w:val="000000"/>
          <w:spacing w:val="0"/>
          <w:position w:val="0"/>
          <w:sz w:val="22"/>
          <w:shd w:fill="auto" w:val="clear"/>
        </w:rPr>
        <w:t xml:space="preserve">Students from the economically weaker section can avail full interest subsidy during the period of moratorium i.e., Course Period plus one year or six months after getting job, whichever is earlier. Full details can be obtained from the below link,</w:t>
      </w:r>
    </w:p>
    <w:p>
      <w:pPr>
        <w:spacing w:before="0" w:after="0" w:line="240"/>
        <w:ind w:right="0" w:left="45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000000"/>
          <w:spacing w:val="0"/>
          <w:position w:val="0"/>
          <w:sz w:val="22"/>
          <w:shd w:fill="auto" w:val="clear"/>
        </w:rPr>
      </w:pPr>
      <w:hyperlink xmlns:r="http://schemas.openxmlformats.org/officeDocument/2006/relationships" r:id="docRId1">
        <w:r>
          <w:rPr>
            <w:rFonts w:ascii="Liberation Serif" w:hAnsi="Liberation Serif" w:cs="Liberation Serif" w:eastAsia="Liberation Serif"/>
            <w:color w:val="000000"/>
            <w:spacing w:val="0"/>
            <w:position w:val="0"/>
            <w:sz w:val="22"/>
            <w:u w:val="single"/>
            <w:shd w:fill="auto" w:val="clear"/>
          </w:rPr>
          <w:t xml:space="preserve">http://www.hdfcbank.com/personal/products/loans/educational-loan/central-government-interest-subsidy-scheme</w:t>
        </w:r>
      </w:hyperlink>
    </w:p>
    <w:p>
      <w:pPr>
        <w:spacing w:before="0" w:after="0" w:line="240"/>
        <w:ind w:right="0" w:left="450" w:firstLine="0"/>
        <w:jc w:val="left"/>
        <w:rPr>
          <w:rFonts w:ascii="Calibri" w:hAnsi="Calibri" w:cs="Calibri" w:eastAsia="Calibri"/>
          <w:color w:val="auto"/>
          <w:spacing w:val="0"/>
          <w:position w:val="0"/>
          <w:sz w:val="22"/>
          <w:shd w:fill="auto" w:val="clear"/>
        </w:rPr>
      </w:pPr>
    </w:p>
    <w:p>
      <w:pPr>
        <w:spacing w:before="0" w:after="0" w:line="240"/>
        <w:ind w:right="0" w:left="45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For queries students can freely contact:</w:t>
      </w:r>
    </w:p>
    <w:p>
      <w:pPr>
        <w:spacing w:before="0" w:after="0" w:line="240"/>
        <w:ind w:right="0" w:left="450" w:firstLine="0"/>
        <w:jc w:val="left"/>
        <w:rPr>
          <w:rFonts w:ascii="Calibri" w:hAnsi="Calibri" w:cs="Calibri" w:eastAsia="Calibri"/>
          <w:color w:val="auto"/>
          <w:spacing w:val="0"/>
          <w:position w:val="0"/>
          <w:sz w:val="22"/>
          <w:shd w:fill="auto" w:val="clear"/>
        </w:rPr>
      </w:pPr>
    </w:p>
    <w:p>
      <w:pPr>
        <w:spacing w:before="0" w:after="0" w:line="240"/>
        <w:ind w:right="0" w:left="450" w:firstLine="0"/>
        <w:jc w:val="left"/>
        <w:rPr>
          <w:rFonts w:ascii="Liberation Serif" w:hAnsi="Liberation Serif" w:cs="Liberation Serif" w:eastAsia="Liberation Serif"/>
          <w:b/>
          <w:color w:val="222222"/>
          <w:spacing w:val="0"/>
          <w:position w:val="0"/>
          <w:sz w:val="22"/>
          <w:shd w:fill="auto" w:val="clear"/>
        </w:rPr>
      </w:pPr>
      <w:r>
        <w:rPr>
          <w:rFonts w:ascii="sans-serif" w:hAnsi="sans-serif" w:cs="sans-serif" w:eastAsia="sans-serif"/>
          <w:color w:val="222222"/>
          <w:spacing w:val="0"/>
          <w:position w:val="0"/>
          <w:sz w:val="22"/>
          <w:shd w:fill="auto" w:val="clear"/>
        </w:rPr>
        <w:t xml:space="preserve">Nishit Dalwadi - 9376018673</w:t>
      </w:r>
      <w:r>
        <w:rPr>
          <w:rFonts w:ascii="Liberation Serif" w:hAnsi="Liberation Serif" w:cs="Liberation Serif" w:eastAsia="Liberation Serif"/>
          <w:b/>
          <w:color w:val="222222"/>
          <w:spacing w:val="0"/>
          <w:position w:val="0"/>
          <w:sz w:val="22"/>
          <w:shd w:fill="auto" w:val="clear"/>
        </w:rPr>
        <w:t xml:space="preserve"> (Ahmedabad)</w:t>
      </w:r>
      <w:r>
        <w:rPr>
          <w:rFonts w:ascii="Liberation Serif" w:hAnsi="Liberation Serif" w:cs="Liberation Serif" w:eastAsia="Liberation Serif"/>
          <w:b/>
          <w:color w:val="auto"/>
          <w:spacing w:val="0"/>
          <w:position w:val="0"/>
          <w:sz w:val="22"/>
          <w:shd w:fill="auto" w:val="clear"/>
        </w:rPr>
        <w:br/>
        <w:br/>
      </w:r>
      <w:r>
        <w:rPr>
          <w:rFonts w:ascii="sans-serif" w:hAnsi="sans-serif" w:cs="sans-serif" w:eastAsia="sans-serif"/>
          <w:color w:val="222222"/>
          <w:spacing w:val="0"/>
          <w:position w:val="0"/>
          <w:sz w:val="22"/>
          <w:shd w:fill="auto" w:val="clear"/>
        </w:rPr>
        <w:t xml:space="preserve">Vishal Satashiya - 8734889780</w:t>
      </w:r>
      <w:r>
        <w:rPr>
          <w:rFonts w:ascii="Liberation Serif" w:hAnsi="Liberation Serif" w:cs="Liberation Serif" w:eastAsia="Liberation Serif"/>
          <w:b/>
          <w:color w:val="auto"/>
          <w:spacing w:val="0"/>
          <w:position w:val="0"/>
          <w:sz w:val="22"/>
          <w:shd w:fill="auto" w:val="clear"/>
        </w:rPr>
        <w:t xml:space="preserve">  </w:t>
      </w:r>
      <w:r>
        <w:rPr>
          <w:rFonts w:ascii="Liberation Serif" w:hAnsi="Liberation Serif" w:cs="Liberation Serif" w:eastAsia="Liberation Serif"/>
          <w:b/>
          <w:color w:val="222222"/>
          <w:spacing w:val="0"/>
          <w:position w:val="0"/>
          <w:sz w:val="22"/>
          <w:shd w:fill="auto" w:val="clear"/>
        </w:rPr>
        <w:t xml:space="preserve">(Ahmedabad)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7">
    <w:abstractNumId w:val="6"/>
  </w: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hdfcbank.com/assets/pdf/Education_Loan_Application_Form.pdf" Id="docRId0" Type="http://schemas.openxmlformats.org/officeDocument/2006/relationships/hyperlink"/><Relationship TargetMode="External" Target="http://www.hdfcbank.com/personal/products/loans/educational-loan/central-government-interest-subsidy-scheme"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